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0B0" w:rsidRDefault="009530B0" w:rsidP="009530B0">
      <w:pPr>
        <w:jc w:val="both"/>
        <w:rPr>
          <w:b/>
          <w:sz w:val="28"/>
          <w:szCs w:val="28"/>
        </w:rPr>
      </w:pPr>
      <w:r>
        <w:rPr>
          <w:b/>
          <w:sz w:val="28"/>
          <w:szCs w:val="28"/>
        </w:rPr>
        <w:t>3</w:t>
      </w:r>
      <w:r w:rsidRPr="00564791">
        <w:rPr>
          <w:b/>
          <w:sz w:val="28"/>
          <w:szCs w:val="28"/>
          <w:vertAlign w:val="superscript"/>
        </w:rPr>
        <w:t>e</w:t>
      </w:r>
      <w:r>
        <w:rPr>
          <w:b/>
          <w:sz w:val="28"/>
          <w:szCs w:val="28"/>
        </w:rPr>
        <w:t xml:space="preserve"> dimanche de Carême A (</w:t>
      </w:r>
      <w:proofErr w:type="spellStart"/>
      <w:r>
        <w:rPr>
          <w:b/>
          <w:sz w:val="28"/>
          <w:szCs w:val="28"/>
        </w:rPr>
        <w:t>Kimwenza</w:t>
      </w:r>
      <w:proofErr w:type="spellEnd"/>
      <w:r>
        <w:rPr>
          <w:b/>
          <w:sz w:val="28"/>
          <w:szCs w:val="28"/>
        </w:rPr>
        <w:t xml:space="preserve"> 2026) Homélie 11 revue</w:t>
      </w:r>
    </w:p>
    <w:p w:rsidR="009530B0" w:rsidRDefault="009530B0" w:rsidP="009530B0">
      <w:pPr>
        <w:jc w:val="both"/>
        <w:rPr>
          <w:b/>
          <w:sz w:val="28"/>
          <w:szCs w:val="28"/>
        </w:rPr>
      </w:pPr>
    </w:p>
    <w:p w:rsidR="009530B0" w:rsidRDefault="009530B0" w:rsidP="009530B0">
      <w:pPr>
        <w:jc w:val="both"/>
      </w:pPr>
      <w:r>
        <w:t>Ex 17, 3-7</w:t>
      </w:r>
    </w:p>
    <w:p w:rsidR="009530B0" w:rsidRDefault="009530B0" w:rsidP="009530B0">
      <w:pPr>
        <w:jc w:val="both"/>
      </w:pPr>
      <w:proofErr w:type="spellStart"/>
      <w:r>
        <w:t>Rm</w:t>
      </w:r>
      <w:proofErr w:type="spellEnd"/>
      <w:r>
        <w:t xml:space="preserve"> 5, 1 … 8</w:t>
      </w:r>
    </w:p>
    <w:p w:rsidR="009530B0" w:rsidRDefault="009530B0" w:rsidP="009530B0">
      <w:pPr>
        <w:jc w:val="both"/>
      </w:pPr>
      <w:proofErr w:type="spellStart"/>
      <w:r>
        <w:t>Jn</w:t>
      </w:r>
      <w:proofErr w:type="spellEnd"/>
      <w:r>
        <w:t xml:space="preserve"> 4, 5-42</w:t>
      </w:r>
    </w:p>
    <w:p w:rsidR="009530B0" w:rsidRDefault="009530B0" w:rsidP="009530B0">
      <w:pPr>
        <w:jc w:val="both"/>
      </w:pPr>
    </w:p>
    <w:p w:rsidR="009530B0" w:rsidRDefault="009530B0" w:rsidP="009530B0">
      <w:pPr>
        <w:jc w:val="both"/>
      </w:pPr>
      <w:r>
        <w:tab/>
        <w:t xml:space="preserve">Aujourd’hui, nous célébrons le troisième dimanche de Carême. La tradition nomme le premier dimanche, « dimanche de la Tentation » (avec la tentation de Jésus au désert). </w:t>
      </w:r>
      <w:r w:rsidR="00473C94">
        <w:t>Elle nomme le deuxième</w:t>
      </w:r>
      <w:r w:rsidR="00462F6A">
        <w:t xml:space="preserve"> dimanche</w:t>
      </w:r>
      <w:r w:rsidR="00473C94">
        <w:t xml:space="preserve">, </w:t>
      </w:r>
      <w:r>
        <w:t xml:space="preserve">« dimanche d’Abraham et de la Transfiguration » (avec la sortie d’Abraham de son pays et la transfiguration de Jésus devant ses disciples). Ce </w:t>
      </w:r>
      <w:proofErr w:type="spellStart"/>
      <w:r>
        <w:t>dimanche-ci</w:t>
      </w:r>
      <w:proofErr w:type="spellEnd"/>
      <w:r>
        <w:t xml:space="preserve">, </w:t>
      </w:r>
      <w:r w:rsidR="00473C94">
        <w:t>qui est le troisième, elle le nomme,</w:t>
      </w:r>
      <w:r>
        <w:t xml:space="preserve"> « dimanche de Moïse et de la Samaritaine ».</w:t>
      </w:r>
    </w:p>
    <w:p w:rsidR="009530B0" w:rsidRDefault="009530B0" w:rsidP="009530B0">
      <w:pPr>
        <w:jc w:val="both"/>
      </w:pPr>
      <w:r>
        <w:tab/>
        <w:t xml:space="preserve">Les lectures que nous venons d’entendre développent </w:t>
      </w:r>
      <w:r w:rsidRPr="003409A9">
        <w:rPr>
          <w:b/>
        </w:rPr>
        <w:t>le thème du</w:t>
      </w:r>
      <w:r>
        <w:t xml:space="preserve"> </w:t>
      </w:r>
      <w:r w:rsidRPr="00A31BA6">
        <w:rPr>
          <w:b/>
        </w:rPr>
        <w:t>don</w:t>
      </w:r>
      <w:r>
        <w:t>.</w:t>
      </w:r>
    </w:p>
    <w:p w:rsidR="009530B0" w:rsidRDefault="009530B0" w:rsidP="009530B0">
      <w:pPr>
        <w:jc w:val="both"/>
      </w:pPr>
      <w:r>
        <w:tab/>
      </w:r>
      <w:r w:rsidRPr="00D67EB8">
        <w:rPr>
          <w:b/>
        </w:rPr>
        <w:t>Le don</w:t>
      </w:r>
      <w:r>
        <w:t xml:space="preserve">, c’est quelque chose que l’on reçoit d’un autre. Ce qu’on obtient de soi-même n’est pas un don. </w:t>
      </w:r>
      <w:r w:rsidR="00D00828">
        <w:t xml:space="preserve">C’est juste le fruit de ses efforts. </w:t>
      </w:r>
      <w:r>
        <w:t>Certes</w:t>
      </w:r>
      <w:r w:rsidR="00D00828">
        <w:t>,</w:t>
      </w:r>
      <w:r>
        <w:t xml:space="preserve"> quelque chose que l’on obtient par ses propres efforts procure de la joie. Mais un don semble procurer beaucoup plus de joie encore avec l’effet de surprise qui l’accompagne.</w:t>
      </w:r>
    </w:p>
    <w:p w:rsidR="009530B0" w:rsidRDefault="009530B0" w:rsidP="005D5FC9">
      <w:pPr>
        <w:jc w:val="both"/>
      </w:pPr>
      <w:r>
        <w:tab/>
        <w:t>Pendant les fêtes de l’année (Noël par exemple) ou les anniversaires (de naissance par exemple), on aime faire des cadeaux. Le don est synonyme de vie, d’amour. Le don dilate le cœur !</w:t>
      </w:r>
      <w:r w:rsidR="00EF6C43">
        <w:t xml:space="preserve"> Même si c’est petit, on s’en contente parce que ça fait du bien. Un proverbe </w:t>
      </w:r>
      <w:proofErr w:type="spellStart"/>
      <w:r w:rsidR="00EF6C43" w:rsidRPr="00EF6C43">
        <w:rPr>
          <w:b/>
        </w:rPr>
        <w:t>shi</w:t>
      </w:r>
      <w:proofErr w:type="spellEnd"/>
      <w:r w:rsidR="00EF6C43">
        <w:t xml:space="preserve"> </w:t>
      </w:r>
      <w:r w:rsidR="008C7F51">
        <w:t xml:space="preserve">dit </w:t>
      </w:r>
      <w:r w:rsidR="00EF6C43">
        <w:t xml:space="preserve">à ce sujet : « </w:t>
      </w:r>
      <w:proofErr w:type="spellStart"/>
      <w:r w:rsidR="00EF6C43" w:rsidRPr="00E07FD7">
        <w:rPr>
          <w:i/>
        </w:rPr>
        <w:t>Obufumu</w:t>
      </w:r>
      <w:proofErr w:type="spellEnd"/>
      <w:r w:rsidR="00EF6C43" w:rsidRPr="00E07FD7">
        <w:rPr>
          <w:i/>
        </w:rPr>
        <w:t xml:space="preserve"> </w:t>
      </w:r>
      <w:proofErr w:type="spellStart"/>
      <w:r w:rsidR="00EF6C43" w:rsidRPr="00E07FD7">
        <w:rPr>
          <w:i/>
        </w:rPr>
        <w:t>burhabukira</w:t>
      </w:r>
      <w:proofErr w:type="spellEnd"/>
      <w:r w:rsidR="00EF6C43" w:rsidRPr="00E07FD7">
        <w:rPr>
          <w:i/>
        </w:rPr>
        <w:t xml:space="preserve"> </w:t>
      </w:r>
      <w:proofErr w:type="spellStart"/>
      <w:r w:rsidR="00EF6C43" w:rsidRPr="00E07FD7">
        <w:rPr>
          <w:i/>
        </w:rPr>
        <w:t>bunji</w:t>
      </w:r>
      <w:proofErr w:type="spellEnd"/>
      <w:r w:rsidR="00EF6C43">
        <w:t> </w:t>
      </w:r>
      <w:r w:rsidR="008C7F51">
        <w:t>(Le médicament ne soigne pas à cause de</w:t>
      </w:r>
      <w:r w:rsidR="00EF6C43">
        <w:t xml:space="preserve"> sa quantité) ». Le don n’impressionne pas par sa quantité, mais par sa qualité. Et cette qualité vient de la gé</w:t>
      </w:r>
      <w:r w:rsidR="00D00828">
        <w:t xml:space="preserve">nérosité du cœur de celui qui </w:t>
      </w:r>
      <w:r w:rsidR="00EF6C43">
        <w:t>offre</w:t>
      </w:r>
      <w:r w:rsidR="00D00828">
        <w:t xml:space="preserve"> </w:t>
      </w:r>
      <w:r w:rsidR="00F72AE9">
        <w:t xml:space="preserve">le don </w:t>
      </w:r>
      <w:r w:rsidR="00D00828">
        <w:t xml:space="preserve">et </w:t>
      </w:r>
      <w:r w:rsidR="00F72AE9">
        <w:t xml:space="preserve">elle </w:t>
      </w:r>
      <w:r w:rsidR="00D00828">
        <w:t xml:space="preserve">fait du bien </w:t>
      </w:r>
      <w:r w:rsidR="00462F6A">
        <w:t>à</w:t>
      </w:r>
      <w:r w:rsidR="00D00828">
        <w:t xml:space="preserve"> celui qui </w:t>
      </w:r>
      <w:r w:rsidR="00F72AE9">
        <w:t xml:space="preserve">le </w:t>
      </w:r>
      <w:r w:rsidR="00D00828">
        <w:t>reçoit</w:t>
      </w:r>
      <w:r w:rsidR="00EF6C43">
        <w:t>.</w:t>
      </w:r>
    </w:p>
    <w:p w:rsidR="005D5FC9" w:rsidRPr="00EF6C43" w:rsidRDefault="005D5FC9" w:rsidP="005D5FC9">
      <w:pPr>
        <w:jc w:val="both"/>
        <w:rPr>
          <w:i/>
        </w:rPr>
      </w:pPr>
      <w:r>
        <w:tab/>
      </w:r>
      <w:r w:rsidR="008C7F51">
        <w:t xml:space="preserve">Dans </w:t>
      </w:r>
      <w:r w:rsidR="008C7F51" w:rsidRPr="00D00828">
        <w:rPr>
          <w:b/>
        </w:rPr>
        <w:t>le Psaume 120, 1</w:t>
      </w:r>
      <w:r w:rsidR="008C7F51">
        <w:t xml:space="preserve">, le psalmiste dit : </w:t>
      </w:r>
      <w:r w:rsidR="008C7F51" w:rsidRPr="008C7F51">
        <w:t>« Je lève les yeux vers les montagnes : d'où le secours me viendra-t-il ? »</w:t>
      </w:r>
      <w:r w:rsidR="008C7F51">
        <w:t xml:space="preserve">. Ne peut avoir besoin des secours que celui </w:t>
      </w:r>
      <w:r w:rsidR="000469C1">
        <w:t xml:space="preserve">qui </w:t>
      </w:r>
      <w:r w:rsidR="008C7F51">
        <w:t>est</w:t>
      </w:r>
      <w:r w:rsidR="00D00828">
        <w:t xml:space="preserve"> dans les</w:t>
      </w:r>
      <w:r w:rsidR="008C7F51">
        <w:t xml:space="preserve"> trouble</w:t>
      </w:r>
      <w:r w:rsidR="00D00828">
        <w:t>s</w:t>
      </w:r>
      <w:r w:rsidR="008C7F51">
        <w:t xml:space="preserve">. </w:t>
      </w:r>
      <w:proofErr w:type="gramStart"/>
      <w:r w:rsidR="008C7F51">
        <w:t>Quel</w:t>
      </w:r>
      <w:r w:rsidR="009911E3">
        <w:t xml:space="preserve">le </w:t>
      </w:r>
      <w:r w:rsidRPr="008C7F51">
        <w:t>est</w:t>
      </w:r>
      <w:proofErr w:type="gramEnd"/>
      <w:r w:rsidR="009911E3">
        <w:t xml:space="preserve"> donc</w:t>
      </w:r>
      <w:r w:rsidR="008C7F51">
        <w:t xml:space="preserve"> </w:t>
      </w:r>
      <w:r w:rsidRPr="008C7F51">
        <w:t>la situation de l’homm</w:t>
      </w:r>
      <w:r>
        <w:t>e</w:t>
      </w:r>
      <w:r w:rsidR="002624DF">
        <w:t xml:space="preserve"> pour qu’il puisse espérer un don ou des dons</w:t>
      </w:r>
      <w:r>
        <w:t> ?</w:t>
      </w:r>
    </w:p>
    <w:p w:rsidR="005D5FC9" w:rsidRDefault="009530B0" w:rsidP="009530B0">
      <w:pPr>
        <w:jc w:val="both"/>
      </w:pPr>
      <w:r>
        <w:tab/>
        <w:t xml:space="preserve">Les lectures nous montrent l’homme dans une situation de </w:t>
      </w:r>
      <w:r w:rsidRPr="00D67EB8">
        <w:rPr>
          <w:b/>
        </w:rPr>
        <w:t>manque</w:t>
      </w:r>
      <w:r>
        <w:t>. Symboliquement,</w:t>
      </w:r>
      <w:r w:rsidR="009911E3">
        <w:t xml:space="preserve"> ce manque est</w:t>
      </w:r>
    </w:p>
    <w:p w:rsidR="009530B0" w:rsidRDefault="005D5FC9" w:rsidP="005D5FC9">
      <w:pPr>
        <w:ind w:firstLine="708"/>
        <w:jc w:val="both"/>
      </w:pPr>
      <w:r>
        <w:t>A</w:t>
      </w:r>
      <w:r w:rsidR="009911E3">
        <w:t>)</w:t>
      </w:r>
      <w:r>
        <w:t xml:space="preserve"> </w:t>
      </w:r>
      <w:r w:rsidR="009911E3">
        <w:rPr>
          <w:b/>
        </w:rPr>
        <w:t>u</w:t>
      </w:r>
      <w:r w:rsidRPr="005D5FC9">
        <w:rPr>
          <w:b/>
        </w:rPr>
        <w:t>n désert </w:t>
      </w:r>
      <w:r>
        <w:t>:</w:t>
      </w:r>
      <w:r w:rsidR="009530B0">
        <w:t xml:space="preserve"> </w:t>
      </w:r>
      <w:r>
        <w:t xml:space="preserve">c’est </w:t>
      </w:r>
      <w:r w:rsidR="009530B0" w:rsidRPr="00D67EB8">
        <w:rPr>
          <w:b/>
        </w:rPr>
        <w:t>le</w:t>
      </w:r>
      <w:r w:rsidR="009530B0">
        <w:t xml:space="preserve"> </w:t>
      </w:r>
      <w:r w:rsidR="009530B0" w:rsidRPr="00D67EB8">
        <w:rPr>
          <w:b/>
        </w:rPr>
        <w:t>livre de l’Exode</w:t>
      </w:r>
      <w:r w:rsidR="009530B0">
        <w:t xml:space="preserve"> </w:t>
      </w:r>
      <w:r>
        <w:t>qui en parle</w:t>
      </w:r>
      <w:r w:rsidR="009530B0">
        <w:t xml:space="preserve"> : « Les fils d’Israël campaient dans </w:t>
      </w:r>
      <w:r w:rsidR="009530B0" w:rsidRPr="00D67EB8">
        <w:rPr>
          <w:b/>
        </w:rPr>
        <w:t>le désert</w:t>
      </w:r>
      <w:r w:rsidR="009530B0">
        <w:t xml:space="preserve"> ». Le désert est un endroit aride. C’est la terre de la soif : « et le peuple eut </w:t>
      </w:r>
      <w:r w:rsidR="009530B0" w:rsidRPr="00D67EB8">
        <w:rPr>
          <w:b/>
        </w:rPr>
        <w:t>soi</w:t>
      </w:r>
      <w:r w:rsidR="009530B0">
        <w:rPr>
          <w:b/>
        </w:rPr>
        <w:t>f</w:t>
      </w:r>
      <w:r w:rsidR="009530B0">
        <w:t> ».</w:t>
      </w:r>
      <w:r w:rsidR="009911E3">
        <w:t xml:space="preserve"> C’est l’aridité de la vie que nous menons. Malgré tout ce que nous faisons, nous avons l’impression que les choses ne marchent pas. On manque les moyens pour satisfaire les besoins les plus simples de la vie, comme manger, s’habiller décemment, aller à l’école, payer les études, voyager. C’est la soif d’une amitié ou d’un mariage constructif, vrai, mais qui fait tout simplement défaut. C’est le manque d’une bonne santé physique, psychologique, sp</w:t>
      </w:r>
      <w:r w:rsidR="009870F8">
        <w:t>i</w:t>
      </w:r>
      <w:r w:rsidR="009911E3">
        <w:t>rituelle.</w:t>
      </w:r>
    </w:p>
    <w:p w:rsidR="00B76695" w:rsidRDefault="009530B0" w:rsidP="009530B0">
      <w:pPr>
        <w:jc w:val="both"/>
      </w:pPr>
      <w:r>
        <w:tab/>
      </w:r>
      <w:r w:rsidR="005D5FC9">
        <w:t>B</w:t>
      </w:r>
      <w:r w:rsidR="009911E3">
        <w:t>)</w:t>
      </w:r>
      <w:r w:rsidR="005D5FC9">
        <w:t xml:space="preserve"> </w:t>
      </w:r>
      <w:r w:rsidR="009911E3">
        <w:rPr>
          <w:b/>
        </w:rPr>
        <w:t>u</w:t>
      </w:r>
      <w:r w:rsidR="005D5FC9" w:rsidRPr="005D5FC9">
        <w:rPr>
          <w:b/>
        </w:rPr>
        <w:t>n</w:t>
      </w:r>
      <w:r w:rsidR="005D5FC9">
        <w:rPr>
          <w:b/>
        </w:rPr>
        <w:t xml:space="preserve"> état de</w:t>
      </w:r>
      <w:r w:rsidR="005D5FC9" w:rsidRPr="005D5FC9">
        <w:rPr>
          <w:b/>
        </w:rPr>
        <w:t xml:space="preserve"> marginalis</w:t>
      </w:r>
      <w:r w:rsidR="005D5FC9">
        <w:rPr>
          <w:b/>
        </w:rPr>
        <w:t>ation</w:t>
      </w:r>
      <w:r w:rsidR="005D5FC9">
        <w:t> : d</w:t>
      </w:r>
      <w:r>
        <w:t xml:space="preserve">ans </w:t>
      </w:r>
      <w:r w:rsidRPr="00EF6C43">
        <w:rPr>
          <w:b/>
        </w:rPr>
        <w:t>l’évangile</w:t>
      </w:r>
      <w:r>
        <w:t xml:space="preserve">, on parle d’une femme samaritaine. Les femmes, dans la culture juive, n’avaient pas beaucoup de place dans la société. On les associait aux </w:t>
      </w:r>
      <w:r>
        <w:lastRenderedPageBreak/>
        <w:t>enfants. Pire encore, la f</w:t>
      </w:r>
      <w:r w:rsidR="00563B11">
        <w:t>emme dont on parle ici est une S</w:t>
      </w:r>
      <w:r>
        <w:t xml:space="preserve">amaritaine. Les Samaritains étaient considérés comme des Juifs de seconde zone, des Juifs mêlés aux païens ! D’ailleurs la femme le rappelle à Jésus : « nos pères ont adoré Dieu sur la montagne qui est là, et vous, les Juifs, vous dites que le lieu où il faut l’adorer est à Jérusalem ». </w:t>
      </w:r>
      <w:r w:rsidRPr="008C7214">
        <w:rPr>
          <w:b/>
        </w:rPr>
        <w:t>La femme</w:t>
      </w:r>
      <w:r>
        <w:t xml:space="preserve"> est donc dans une situation de manque. </w:t>
      </w:r>
      <w:r w:rsidR="009870F8">
        <w:t>De manque d’intégration. Nous vivons ou nous pouvons vivre la marginalisation à cause de nos origines raciales ou tribales, à cause de nos origines familiales, à cause de notre statut social, à cause de nos talents incompris, voire à cause de notre âge.</w:t>
      </w:r>
    </w:p>
    <w:p w:rsidR="00954751" w:rsidRDefault="00954751" w:rsidP="009530B0">
      <w:pPr>
        <w:jc w:val="both"/>
      </w:pPr>
      <w:r>
        <w:tab/>
        <w:t>C’est dans ce contexte qu’intervient le don. Quelles en sont les caractéristiques ?</w:t>
      </w:r>
    </w:p>
    <w:p w:rsidR="009530B0" w:rsidRDefault="00B76695" w:rsidP="00EF6C43">
      <w:pPr>
        <w:ind w:firstLine="708"/>
        <w:jc w:val="both"/>
      </w:pPr>
      <w:r>
        <w:t xml:space="preserve">A) </w:t>
      </w:r>
      <w:r w:rsidRPr="00B76695">
        <w:rPr>
          <w:b/>
        </w:rPr>
        <w:t>Le don nous apporte quelque chose</w:t>
      </w:r>
      <w:r>
        <w:t xml:space="preserve"> : </w:t>
      </w:r>
      <w:r w:rsidR="00EF6C43">
        <w:t>la femme a soif</w:t>
      </w:r>
      <w:r w:rsidR="009530B0">
        <w:t>. Elle vient chercher de l’eau au puits.</w:t>
      </w:r>
      <w:r w:rsidR="00EF6C43">
        <w:t xml:space="preserve"> </w:t>
      </w:r>
      <w:r w:rsidR="009530B0">
        <w:t xml:space="preserve">L’eau que cherchent les fils d’Israël, l’eau que cherche la femme samaritaine, c’est au fond l’amour de Dieu dont parle </w:t>
      </w:r>
      <w:r w:rsidR="009530B0" w:rsidRPr="00EE69F4">
        <w:rPr>
          <w:b/>
        </w:rPr>
        <w:t>saint Paul</w:t>
      </w:r>
      <w:r w:rsidR="009530B0">
        <w:t xml:space="preserve"> aux </w:t>
      </w:r>
      <w:r w:rsidR="009530B0" w:rsidRPr="00EE69F4">
        <w:rPr>
          <w:b/>
        </w:rPr>
        <w:t>Romains</w:t>
      </w:r>
      <w:r w:rsidR="009530B0">
        <w:t xml:space="preserve"> : « Et l’espérance ne trompe pas puisque </w:t>
      </w:r>
      <w:r w:rsidR="009530B0" w:rsidRPr="00E90CB1">
        <w:rPr>
          <w:b/>
        </w:rPr>
        <w:t>l’amour de Dieu</w:t>
      </w:r>
      <w:r w:rsidR="009530B0">
        <w:t xml:space="preserve"> a été répandu dans nos cœurs par l’Esprit-Saint qui nous a été donné ».</w:t>
      </w:r>
    </w:p>
    <w:p w:rsidR="009530B0" w:rsidRDefault="009530B0" w:rsidP="009530B0">
      <w:pPr>
        <w:jc w:val="both"/>
      </w:pPr>
      <w:r>
        <w:tab/>
        <w:t xml:space="preserve">L’amour de Dieu est un don. Il vient de Dieu à nous. Il rejoint notre cri ! </w:t>
      </w:r>
      <w:r w:rsidR="00EE69F4">
        <w:t xml:space="preserve">Un théologien camerounais, du nom de </w:t>
      </w:r>
      <w:r w:rsidR="00EE69F4" w:rsidRPr="00306B75">
        <w:rPr>
          <w:b/>
        </w:rPr>
        <w:t xml:space="preserve">Jean-Marc </w:t>
      </w:r>
      <w:proofErr w:type="spellStart"/>
      <w:r w:rsidR="00EE69F4" w:rsidRPr="00306B75">
        <w:rPr>
          <w:b/>
        </w:rPr>
        <w:t>Ela</w:t>
      </w:r>
      <w:proofErr w:type="spellEnd"/>
      <w:r w:rsidR="00EE69F4">
        <w:t>, a écrit justement un livre émouvant intitulé </w:t>
      </w:r>
      <w:r w:rsidR="00EE69F4">
        <w:rPr>
          <w:i/>
        </w:rPr>
        <w:t>Le cri de l’homme africain</w:t>
      </w:r>
      <w:r w:rsidR="00EE69F4">
        <w:t xml:space="preserve"> (Paris, </w:t>
      </w:r>
      <w:proofErr w:type="spellStart"/>
      <w:r w:rsidR="00EE69F4">
        <w:t>L’Harmattan</w:t>
      </w:r>
      <w:proofErr w:type="spellEnd"/>
      <w:r w:rsidR="00EE69F4">
        <w:t xml:space="preserve">, 1980). </w:t>
      </w:r>
      <w:r>
        <w:t>Comme nous recevons la vie par l’intermédiaire de nos parents, nous recevons l’amour de Dieu par s</w:t>
      </w:r>
      <w:r w:rsidR="00EE69F4">
        <w:t xml:space="preserve">es </w:t>
      </w:r>
      <w:r>
        <w:t>envoyé</w:t>
      </w:r>
      <w:r w:rsidR="00EE69F4">
        <w:t>s</w:t>
      </w:r>
      <w:r>
        <w:t>.</w:t>
      </w:r>
    </w:p>
    <w:p w:rsidR="009530B0" w:rsidRDefault="009530B0" w:rsidP="009530B0">
      <w:pPr>
        <w:jc w:val="both"/>
      </w:pPr>
      <w:r>
        <w:tab/>
        <w:t>Les enfants d’Israël ont fait l’expérience de cet amour par l’intermédiaire de Moïse. Dans la Nouvelle Alliance nous le recevons par Jésus.</w:t>
      </w:r>
    </w:p>
    <w:p w:rsidR="004B15A5" w:rsidRPr="004B15A5" w:rsidRDefault="004B15A5" w:rsidP="009530B0">
      <w:pPr>
        <w:jc w:val="both"/>
        <w:rPr>
          <w:i/>
        </w:rPr>
      </w:pPr>
      <w:r>
        <w:tab/>
        <w:t>-</w:t>
      </w:r>
      <w:r>
        <w:rPr>
          <w:i/>
        </w:rPr>
        <w:t>Est-ce que je sais reconnaître les dons de Dieu dans ma vie ?</w:t>
      </w:r>
      <w:r w:rsidR="0054584E">
        <w:rPr>
          <w:i/>
        </w:rPr>
        <w:t xml:space="preserve"> Est-ce que j’expérimente l’amour de Dieu lorsque je lis sa Parole ?</w:t>
      </w:r>
    </w:p>
    <w:p w:rsidR="005D5FC9" w:rsidRPr="0054584E" w:rsidRDefault="009530B0" w:rsidP="00AF129A">
      <w:pPr>
        <w:jc w:val="both"/>
        <w:rPr>
          <w:i/>
        </w:rPr>
      </w:pPr>
      <w:r>
        <w:tab/>
      </w:r>
      <w:r w:rsidR="00B76695">
        <w:t xml:space="preserve">B) </w:t>
      </w:r>
      <w:r w:rsidR="00B76695" w:rsidRPr="00B76695">
        <w:rPr>
          <w:b/>
        </w:rPr>
        <w:t>Le don nous transforme</w:t>
      </w:r>
      <w:r w:rsidR="00B76695">
        <w:t xml:space="preserve"> : </w:t>
      </w:r>
      <w:r w:rsidR="005D5FC9">
        <w:t>la parole de Jésus est offerte à l’homme comme</w:t>
      </w:r>
      <w:r w:rsidR="0054584E">
        <w:t xml:space="preserve"> un don. Un don qui nous invite à nous ouvrir pour être à notre tour des hommes de bien. </w:t>
      </w:r>
      <w:r w:rsidR="0054584E">
        <w:t xml:space="preserve">Un proverbe </w:t>
      </w:r>
      <w:proofErr w:type="spellStart"/>
      <w:r w:rsidR="0054584E" w:rsidRPr="00E515C6">
        <w:rPr>
          <w:b/>
        </w:rPr>
        <w:t>shi</w:t>
      </w:r>
      <w:proofErr w:type="spellEnd"/>
      <w:r w:rsidR="0054584E">
        <w:t xml:space="preserve"> dit : « </w:t>
      </w:r>
      <w:proofErr w:type="spellStart"/>
      <w:r w:rsidR="0054584E" w:rsidRPr="001D336F">
        <w:rPr>
          <w:i/>
        </w:rPr>
        <w:t>Aha</w:t>
      </w:r>
      <w:proofErr w:type="spellEnd"/>
      <w:r w:rsidR="0054584E" w:rsidRPr="001D336F">
        <w:rPr>
          <w:i/>
        </w:rPr>
        <w:t xml:space="preserve"> </w:t>
      </w:r>
      <w:proofErr w:type="spellStart"/>
      <w:r w:rsidR="0054584E" w:rsidRPr="001D336F">
        <w:rPr>
          <w:i/>
        </w:rPr>
        <w:t>wankaha</w:t>
      </w:r>
      <w:proofErr w:type="spellEnd"/>
      <w:r w:rsidR="0054584E" w:rsidRPr="001D336F">
        <w:rPr>
          <w:i/>
        </w:rPr>
        <w:t xml:space="preserve"> </w:t>
      </w:r>
      <w:proofErr w:type="spellStart"/>
      <w:r w:rsidR="0054584E" w:rsidRPr="001D336F">
        <w:rPr>
          <w:i/>
        </w:rPr>
        <w:t>omungambanyi</w:t>
      </w:r>
      <w:proofErr w:type="spellEnd"/>
      <w:r w:rsidR="0054584E" w:rsidRPr="001D336F">
        <w:rPr>
          <w:i/>
        </w:rPr>
        <w:t xml:space="preserve"> </w:t>
      </w:r>
      <w:proofErr w:type="spellStart"/>
      <w:r w:rsidR="0054584E" w:rsidRPr="001D336F">
        <w:rPr>
          <w:i/>
        </w:rPr>
        <w:t>wankaha</w:t>
      </w:r>
      <w:proofErr w:type="spellEnd"/>
      <w:r w:rsidR="0054584E" w:rsidRPr="001D336F">
        <w:rPr>
          <w:i/>
        </w:rPr>
        <w:t xml:space="preserve"> </w:t>
      </w:r>
      <w:proofErr w:type="spellStart"/>
      <w:r w:rsidR="0054584E" w:rsidRPr="001D336F">
        <w:rPr>
          <w:i/>
        </w:rPr>
        <w:t>omulumwa</w:t>
      </w:r>
      <w:proofErr w:type="spellEnd"/>
      <w:r w:rsidR="0054584E" w:rsidRPr="001D336F">
        <w:rPr>
          <w:i/>
        </w:rPr>
        <w:t xml:space="preserve"> </w:t>
      </w:r>
      <w:proofErr w:type="spellStart"/>
      <w:r w:rsidR="0054584E" w:rsidRPr="001D336F">
        <w:rPr>
          <w:i/>
        </w:rPr>
        <w:t>w’omunda</w:t>
      </w:r>
      <w:proofErr w:type="spellEnd"/>
      <w:r w:rsidR="0054584E">
        <w:rPr>
          <w:i/>
        </w:rPr>
        <w:t xml:space="preserve"> </w:t>
      </w:r>
      <w:r w:rsidR="0054584E">
        <w:t>(Plutôt que de donner à un ingrat, il vaut mieux donner à quelqu’un qui souffre de la diarrhée) ».</w:t>
      </w:r>
      <w:r w:rsidR="0054584E">
        <w:t xml:space="preserve"> L’ingrat c’est la personne qui refuse d’être transformée, qui pense que tout le monde lui doit alors qu’elle ne doit à personne. L’ingrat est une personne insensible, incapable d’apprécier correctement son entourage, tout ce qu’on fait</w:t>
      </w:r>
      <w:r w:rsidR="00D06389">
        <w:t xml:space="preserve"> pour</w:t>
      </w:r>
      <w:r w:rsidR="0054584E">
        <w:t xml:space="preserve"> lui. C’est l’éternel insatisfait ! Les </w:t>
      </w:r>
      <w:proofErr w:type="spellStart"/>
      <w:r w:rsidR="0054584E" w:rsidRPr="00D06389">
        <w:rPr>
          <w:b/>
        </w:rPr>
        <w:t>Bashi</w:t>
      </w:r>
      <w:proofErr w:type="spellEnd"/>
      <w:r w:rsidR="0054584E">
        <w:t xml:space="preserve"> disent encore à propos de l’ingrat : « </w:t>
      </w:r>
      <w:proofErr w:type="spellStart"/>
      <w:r w:rsidR="0054584E" w:rsidRPr="0015799F">
        <w:rPr>
          <w:i/>
        </w:rPr>
        <w:t>Bashêga-ntashêga</w:t>
      </w:r>
      <w:proofErr w:type="spellEnd"/>
      <w:r w:rsidR="0054584E" w:rsidRPr="0015799F">
        <w:rPr>
          <w:i/>
        </w:rPr>
        <w:t xml:space="preserve"> </w:t>
      </w:r>
      <w:proofErr w:type="spellStart"/>
      <w:r w:rsidR="0054584E" w:rsidRPr="0015799F">
        <w:rPr>
          <w:i/>
        </w:rPr>
        <w:t>oku</w:t>
      </w:r>
      <w:proofErr w:type="spellEnd"/>
      <w:r w:rsidR="0054584E" w:rsidRPr="0015799F">
        <w:rPr>
          <w:i/>
        </w:rPr>
        <w:t xml:space="preserve"> </w:t>
      </w:r>
      <w:proofErr w:type="spellStart"/>
      <w:r w:rsidR="0054584E" w:rsidRPr="0015799F">
        <w:rPr>
          <w:i/>
        </w:rPr>
        <w:t>mpinga</w:t>
      </w:r>
      <w:proofErr w:type="spellEnd"/>
      <w:r w:rsidR="0054584E" w:rsidRPr="0015799F">
        <w:rPr>
          <w:i/>
        </w:rPr>
        <w:t xml:space="preserve"> </w:t>
      </w:r>
      <w:proofErr w:type="spellStart"/>
      <w:r w:rsidR="0054584E" w:rsidRPr="0015799F">
        <w:rPr>
          <w:i/>
        </w:rPr>
        <w:t>alirwa</w:t>
      </w:r>
      <w:proofErr w:type="spellEnd"/>
      <w:r w:rsidR="0054584E">
        <w:rPr>
          <w:i/>
        </w:rPr>
        <w:t xml:space="preserve"> </w:t>
      </w:r>
      <w:r w:rsidR="0054584E">
        <w:t xml:space="preserve">(L’insatisfait meurt de faim (en forêt) ». Ainsi, le don </w:t>
      </w:r>
      <w:r w:rsidR="00AF129A">
        <w:t>nous invite, nous pousse</w:t>
      </w:r>
    </w:p>
    <w:p w:rsidR="005D5FC9" w:rsidRDefault="00AF129A" w:rsidP="005D5FC9">
      <w:pPr>
        <w:ind w:firstLine="708"/>
        <w:jc w:val="both"/>
      </w:pPr>
      <w:r>
        <w:rPr>
          <w:b/>
        </w:rPr>
        <w:t>1°</w:t>
      </w:r>
      <w:r w:rsidR="005D5FC9">
        <w:t xml:space="preserve"> </w:t>
      </w:r>
      <w:r w:rsidR="005D5FC9" w:rsidRPr="005D5FC9">
        <w:rPr>
          <w:b/>
        </w:rPr>
        <w:t>à être vrai</w:t>
      </w:r>
      <w:r w:rsidR="005D5FC9">
        <w:t xml:space="preserve"> : lorsque Jésus demande à la femme</w:t>
      </w:r>
      <w:r w:rsidR="008C1CE7">
        <w:t xml:space="preserve"> samaritaine</w:t>
      </w:r>
      <w:r w:rsidR="005D5FC9">
        <w:t xml:space="preserve"> d’aller appeler son mari, la femme lui répond qu’elle n’a pas de mari. Face à cela, Jésus tranche : « Tu as raison de dire que tu n’as pas de mari, car tu en as eu cinq, et celui que tu as maintenant n’est pas ton mari : là tu dis vrai ». Et la femme de s’incliner : « Seigneur, je le vois, tu es un prophète ». Rappelons-nous de cette affirmation du </w:t>
      </w:r>
      <w:r w:rsidR="005D5FC9" w:rsidRPr="006F6E98">
        <w:t xml:space="preserve">chapitre 85 du </w:t>
      </w:r>
      <w:r w:rsidR="005D5FC9" w:rsidRPr="006F6E98">
        <w:rPr>
          <w:i/>
        </w:rPr>
        <w:t>Livre pour sortir au jour</w:t>
      </w:r>
      <w:r w:rsidR="005D5FC9">
        <w:rPr>
          <w:i/>
        </w:rPr>
        <w:t xml:space="preserve"> </w:t>
      </w:r>
      <w:r w:rsidR="005D5FC9">
        <w:t>(</w:t>
      </w:r>
      <w:r w:rsidR="005D5FC9">
        <w:rPr>
          <w:i/>
        </w:rPr>
        <w:t>Livre des Morts des anciens Égyptiens</w:t>
      </w:r>
      <w:r w:rsidR="005D5FC9">
        <w:t>)</w:t>
      </w:r>
      <w:r w:rsidR="005D5FC9" w:rsidRPr="006F6E98">
        <w:t xml:space="preserve"> : « </w:t>
      </w:r>
      <w:r w:rsidR="005D5FC9" w:rsidRPr="006F6E98">
        <w:object w:dxaOrig="4902" w:dyaOrig="42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5.4pt;height:21pt" o:ole="">
            <v:imagedata r:id="rId4" o:title=""/>
          </v:shape>
          <o:OLEObject Type="Embed" ProgID="Word.Picture.8" ShapeID="_x0000_i1025" DrawAspect="Content" ObjectID="_1834403871" r:id="rId5"/>
        </w:object>
      </w:r>
      <w:r w:rsidR="005D5FC9" w:rsidRPr="006F6E98">
        <w:object w:dxaOrig="3519" w:dyaOrig="423">
          <v:shape id="_x0000_i1026" type="#_x0000_t75" style="width:175.8pt;height:21pt" o:ole="">
            <v:imagedata r:id="rId6" o:title=""/>
          </v:shape>
          <o:OLEObject Type="Embed" ProgID="Word.Picture.8" ShapeID="_x0000_i1026" DrawAspect="Content" ObjectID="_1834403872" r:id="rId7"/>
        </w:object>
      </w:r>
      <w:r w:rsidR="005D5FC9" w:rsidRPr="006F6E98">
        <w:object w:dxaOrig="2093" w:dyaOrig="423">
          <v:shape id="_x0000_i1027" type="#_x0000_t75" style="width:104.4pt;height:21pt" o:ole="">
            <v:imagedata r:id="rId8" o:title=""/>
          </v:shape>
          <o:OLEObject Type="Embed" ProgID="Word.Picture.8" ShapeID="_x0000_i1027" DrawAspect="Content" ObjectID="_1834403873" r:id="rId9"/>
        </w:object>
      </w:r>
      <w:r w:rsidR="005D5FC9" w:rsidRPr="006F6E98">
        <w:t xml:space="preserve"> </w:t>
      </w:r>
      <w:proofErr w:type="spellStart"/>
      <w:r w:rsidR="005D5FC9" w:rsidRPr="006F6E98">
        <w:rPr>
          <w:i/>
        </w:rPr>
        <w:t>btw.i</w:t>
      </w:r>
      <w:proofErr w:type="spellEnd"/>
      <w:r w:rsidR="005D5FC9" w:rsidRPr="006F6E98">
        <w:rPr>
          <w:i/>
        </w:rPr>
        <w:t xml:space="preserve"> </w:t>
      </w:r>
      <w:proofErr w:type="spellStart"/>
      <w:r w:rsidR="005D5FC9" w:rsidRPr="006F6E98">
        <w:rPr>
          <w:i/>
        </w:rPr>
        <w:t>isft</w:t>
      </w:r>
      <w:proofErr w:type="spellEnd"/>
      <w:r w:rsidR="005D5FC9" w:rsidRPr="006F6E98">
        <w:rPr>
          <w:i/>
        </w:rPr>
        <w:t xml:space="preserve"> </w:t>
      </w:r>
      <w:proofErr w:type="spellStart"/>
      <w:r w:rsidR="005D5FC9" w:rsidRPr="006F6E98">
        <w:rPr>
          <w:i/>
        </w:rPr>
        <w:t>nn</w:t>
      </w:r>
      <w:proofErr w:type="spellEnd"/>
      <w:r w:rsidR="005D5FC9" w:rsidRPr="006F6E98">
        <w:rPr>
          <w:i/>
        </w:rPr>
        <w:t xml:space="preserve"> </w:t>
      </w:r>
      <w:proofErr w:type="spellStart"/>
      <w:r w:rsidR="005D5FC9" w:rsidRPr="006F6E98">
        <w:rPr>
          <w:i/>
        </w:rPr>
        <w:t>mAa.i</w:t>
      </w:r>
      <w:proofErr w:type="spellEnd"/>
      <w:r w:rsidR="005D5FC9" w:rsidRPr="006F6E98">
        <w:rPr>
          <w:i/>
        </w:rPr>
        <w:t xml:space="preserve"> </w:t>
      </w:r>
      <w:proofErr w:type="spellStart"/>
      <w:r w:rsidR="005D5FC9" w:rsidRPr="006F6E98">
        <w:rPr>
          <w:i/>
        </w:rPr>
        <w:t>sw</w:t>
      </w:r>
      <w:proofErr w:type="spellEnd"/>
      <w:r w:rsidR="005D5FC9" w:rsidRPr="006F6E98">
        <w:rPr>
          <w:i/>
        </w:rPr>
        <w:t xml:space="preserve"> n </w:t>
      </w:r>
      <w:proofErr w:type="spellStart"/>
      <w:r w:rsidR="005D5FC9" w:rsidRPr="006F6E98">
        <w:rPr>
          <w:i/>
        </w:rPr>
        <w:t>kAi.i</w:t>
      </w:r>
      <w:proofErr w:type="spellEnd"/>
      <w:r w:rsidR="005D5FC9" w:rsidRPr="006F6E98">
        <w:rPr>
          <w:i/>
        </w:rPr>
        <w:t xml:space="preserve"> m </w:t>
      </w:r>
      <w:proofErr w:type="spellStart"/>
      <w:r w:rsidR="005D5FC9" w:rsidRPr="006F6E98">
        <w:rPr>
          <w:i/>
        </w:rPr>
        <w:t>mAat</w:t>
      </w:r>
      <w:proofErr w:type="spellEnd"/>
      <w:r w:rsidR="005D5FC9" w:rsidRPr="006F6E98">
        <w:rPr>
          <w:i/>
        </w:rPr>
        <w:t xml:space="preserve"> </w:t>
      </w:r>
      <w:proofErr w:type="spellStart"/>
      <w:r w:rsidR="005D5FC9" w:rsidRPr="006F6E98">
        <w:rPr>
          <w:i/>
        </w:rPr>
        <w:t>anx.i</w:t>
      </w:r>
      <w:proofErr w:type="spellEnd"/>
      <w:r w:rsidR="005D5FC9" w:rsidRPr="006F6E98">
        <w:rPr>
          <w:i/>
        </w:rPr>
        <w:t xml:space="preserve"> </w:t>
      </w:r>
      <w:proofErr w:type="spellStart"/>
      <w:r w:rsidR="005D5FC9" w:rsidRPr="006F6E98">
        <w:rPr>
          <w:i/>
        </w:rPr>
        <w:t>im.s</w:t>
      </w:r>
      <w:proofErr w:type="spellEnd"/>
      <w:r w:rsidR="005D5FC9" w:rsidRPr="006F6E98">
        <w:t>, Abomination à moi est le péché [mensonge], je ne le regarde pas, je ne crie pas contre la justice et la vérité, je vis en elle</w:t>
      </w:r>
      <w:r w:rsidR="00DD5C30">
        <w:rPr>
          <w:rFonts w:cstheme="minorHAnsi"/>
        </w:rPr>
        <w:t>[</w:t>
      </w:r>
      <w:r w:rsidR="002C4AB7">
        <w:t>s</w:t>
      </w:r>
      <w:r w:rsidR="00DD5C30">
        <w:rPr>
          <w:rFonts w:cstheme="minorHAnsi"/>
        </w:rPr>
        <w:t>]</w:t>
      </w:r>
      <w:r w:rsidR="005D5FC9" w:rsidRPr="006F6E98">
        <w:t>) »</w:t>
      </w:r>
      <w:r w:rsidR="005D5FC9">
        <w:t xml:space="preserve">. Il faut habiter la vérité, ou du moins apprendre à habiter la vérité. </w:t>
      </w:r>
      <w:r w:rsidR="00472095">
        <w:t xml:space="preserve">La vérité, c’est la conformité au fait. Dieu nous a créé pour le louer et pour </w:t>
      </w:r>
      <w:r w:rsidR="00052BDB">
        <w:t xml:space="preserve">vivre dans l’honnêteté les uns vis-à-vis des autres. Mais bien souvent, nous lui tournons le dos (pour louer les fétiches, l’argent, le pouvoir, etc.) et nous maltraitons </w:t>
      </w:r>
      <w:r w:rsidR="00052BDB">
        <w:lastRenderedPageBreak/>
        <w:t>nos frères (en créant la misère ou en ne venant pas en aide à ceux qui sont dans le besoin).</w:t>
      </w:r>
      <w:r w:rsidR="00472095">
        <w:t xml:space="preserve"> </w:t>
      </w:r>
      <w:r w:rsidR="00052BDB">
        <w:t>Être vrai, c’est reconnaître cette réalité.</w:t>
      </w:r>
    </w:p>
    <w:p w:rsidR="009F1F73" w:rsidRPr="009F1F73" w:rsidRDefault="009F1F73" w:rsidP="005D5FC9">
      <w:pPr>
        <w:ind w:firstLine="708"/>
        <w:jc w:val="both"/>
        <w:rPr>
          <w:i/>
        </w:rPr>
      </w:pPr>
      <w:r>
        <w:t>-</w:t>
      </w:r>
      <w:r w:rsidR="004D5E9F">
        <w:rPr>
          <w:i/>
        </w:rPr>
        <w:t>Est-ce que je suis</w:t>
      </w:r>
      <w:r>
        <w:rPr>
          <w:i/>
        </w:rPr>
        <w:t xml:space="preserve"> vrai ?</w:t>
      </w:r>
    </w:p>
    <w:p w:rsidR="009530B0" w:rsidRDefault="005D5FC9" w:rsidP="009F1F73">
      <w:pPr>
        <w:ind w:firstLine="708"/>
        <w:jc w:val="both"/>
      </w:pPr>
      <w:r>
        <w:t xml:space="preserve">2° </w:t>
      </w:r>
      <w:r w:rsidRPr="00052BDB">
        <w:rPr>
          <w:b/>
        </w:rPr>
        <w:t>à lâcher quelque chose</w:t>
      </w:r>
      <w:r>
        <w:t xml:space="preserve"> : </w:t>
      </w:r>
      <w:r w:rsidR="00052BDB">
        <w:t xml:space="preserve">les </w:t>
      </w:r>
      <w:r w:rsidR="00052BDB" w:rsidRPr="004D5E9F">
        <w:rPr>
          <w:b/>
        </w:rPr>
        <w:t>Bakongo</w:t>
      </w:r>
      <w:r w:rsidR="00052BDB">
        <w:t xml:space="preserve"> ont ce proverbe : « </w:t>
      </w:r>
      <w:proofErr w:type="spellStart"/>
      <w:r w:rsidR="00052BDB">
        <w:rPr>
          <w:i/>
        </w:rPr>
        <w:t>Kiaku</w:t>
      </w:r>
      <w:proofErr w:type="spellEnd"/>
      <w:r w:rsidR="00052BDB">
        <w:rPr>
          <w:i/>
        </w:rPr>
        <w:t xml:space="preserve"> </w:t>
      </w:r>
      <w:proofErr w:type="spellStart"/>
      <w:r w:rsidR="00052BDB">
        <w:rPr>
          <w:i/>
        </w:rPr>
        <w:t>kiaku</w:t>
      </w:r>
      <w:proofErr w:type="spellEnd"/>
      <w:r w:rsidR="00052BDB">
        <w:rPr>
          <w:i/>
        </w:rPr>
        <w:t xml:space="preserve">, </w:t>
      </w:r>
      <w:proofErr w:type="spellStart"/>
      <w:r w:rsidR="00052BDB">
        <w:rPr>
          <w:i/>
        </w:rPr>
        <w:t>kiangani</w:t>
      </w:r>
      <w:proofErr w:type="spellEnd"/>
      <w:r w:rsidR="00052BDB">
        <w:rPr>
          <w:i/>
        </w:rPr>
        <w:t xml:space="preserve"> </w:t>
      </w:r>
      <w:proofErr w:type="spellStart"/>
      <w:r w:rsidR="00052BDB">
        <w:rPr>
          <w:i/>
        </w:rPr>
        <w:t>kiangani</w:t>
      </w:r>
      <w:proofErr w:type="spellEnd"/>
      <w:r w:rsidR="00052BDB">
        <w:rPr>
          <w:i/>
        </w:rPr>
        <w:t xml:space="preserve"> </w:t>
      </w:r>
      <w:r w:rsidR="00052BDB">
        <w:t>(Ce qui est à toi est à toi ; ce qui est à autrui est à autrui) ». L</w:t>
      </w:r>
      <w:r w:rsidR="009530B0">
        <w:t xml:space="preserve">orsqu’on est touché par l’attention de Jésus, par sa tendresse, l’on ne peut pas ne pas lâcher quelque chose, ce qui </w:t>
      </w:r>
      <w:r w:rsidR="00052BDB">
        <w:t xml:space="preserve">ne nous appartient pas, ce qui </w:t>
      </w:r>
      <w:r w:rsidR="009530B0">
        <w:t xml:space="preserve">nous encombre. </w:t>
      </w:r>
      <w:r w:rsidR="009530B0" w:rsidRPr="00E90CB1">
        <w:rPr>
          <w:b/>
        </w:rPr>
        <w:t>L’évangile</w:t>
      </w:r>
      <w:r w:rsidR="009530B0">
        <w:t xml:space="preserve"> nous dit : « La femme, laissant là sa cruche, revint à la ville ».</w:t>
      </w:r>
      <w:r w:rsidR="009F1F73">
        <w:t xml:space="preserve"> </w:t>
      </w:r>
      <w:r w:rsidR="009530B0">
        <w:t>L’amour de Dieu n’a pas besoin de</w:t>
      </w:r>
      <w:r w:rsidR="009F1F73">
        <w:t xml:space="preserve"> cruches :</w:t>
      </w:r>
      <w:r w:rsidR="009530B0">
        <w:t xml:space="preserve"> ces ustensiles </w:t>
      </w:r>
      <w:r w:rsidR="009F1F73">
        <w:t>de mensonge, d’</w:t>
      </w:r>
      <w:r w:rsidR="009530B0">
        <w:t>orgueil</w:t>
      </w:r>
      <w:r w:rsidR="009F2511">
        <w:t>, de vol, de brigandage</w:t>
      </w:r>
      <w:r w:rsidR="009F1F73">
        <w:t xml:space="preserve"> </w:t>
      </w:r>
      <w:r w:rsidR="00052BDB">
        <w:t xml:space="preserve">qui </w:t>
      </w:r>
      <w:r w:rsidR="009F1F73">
        <w:t xml:space="preserve">en fait </w:t>
      </w:r>
      <w:r w:rsidR="00052BDB">
        <w:t>ne nous app</w:t>
      </w:r>
      <w:r w:rsidR="00C726B9">
        <w:t>a</w:t>
      </w:r>
      <w:r w:rsidR="00052BDB">
        <w:t>rtiennent pas </w:t>
      </w:r>
      <w:r w:rsidR="009F1F73">
        <w:t>en tant que fils de Dieu.</w:t>
      </w:r>
      <w:r w:rsidR="00052BDB">
        <w:t xml:space="preserve"> Dieu a besoin</w:t>
      </w:r>
      <w:r w:rsidR="009530B0">
        <w:t xml:space="preserve"> de notre cœur.</w:t>
      </w:r>
      <w:r w:rsidR="00E515C6">
        <w:t xml:space="preserve"> Notre cœur veut que nous quittions les mauvais chemins qui mènent à la ruine et </w:t>
      </w:r>
      <w:r w:rsidR="009F1F73">
        <w:t xml:space="preserve">de </w:t>
      </w:r>
      <w:r w:rsidR="00E515C6">
        <w:t>notre société et</w:t>
      </w:r>
      <w:r w:rsidR="009F1F73">
        <w:t xml:space="preserve"> de</w:t>
      </w:r>
      <w:r w:rsidR="00E515C6">
        <w:t xml:space="preserve"> nous-même.  </w:t>
      </w:r>
    </w:p>
    <w:p w:rsidR="009F1F73" w:rsidRPr="009F1F73" w:rsidRDefault="009F1F73" w:rsidP="009F1F73">
      <w:pPr>
        <w:ind w:firstLine="708"/>
        <w:jc w:val="both"/>
        <w:rPr>
          <w:i/>
        </w:rPr>
      </w:pPr>
      <w:r>
        <w:t>-</w:t>
      </w:r>
      <w:r>
        <w:rPr>
          <w:i/>
        </w:rPr>
        <w:t>Est-ce que je suis prêt à jeter ma cruche ou mes cruches ?</w:t>
      </w:r>
    </w:p>
    <w:p w:rsidR="009530B0" w:rsidRPr="00DD5C30" w:rsidRDefault="009530B0" w:rsidP="00DD5C30">
      <w:pPr>
        <w:jc w:val="both"/>
        <w:rPr>
          <w:i/>
        </w:rPr>
      </w:pPr>
      <w:r>
        <w:tab/>
      </w:r>
      <w:r w:rsidR="00B76695">
        <w:t>C</w:t>
      </w:r>
      <w:r w:rsidR="00492FFA">
        <w:t>)</w:t>
      </w:r>
      <w:r w:rsidR="00B76695">
        <w:t xml:space="preserve"> </w:t>
      </w:r>
      <w:r w:rsidR="00B76695" w:rsidRPr="00492FFA">
        <w:rPr>
          <w:b/>
        </w:rPr>
        <w:t xml:space="preserve">Le don, on </w:t>
      </w:r>
      <w:r w:rsidR="00492FFA" w:rsidRPr="00492FFA">
        <w:rPr>
          <w:b/>
        </w:rPr>
        <w:t>en fait profiter la communauté</w:t>
      </w:r>
      <w:r w:rsidR="00B76695">
        <w:t xml:space="preserve"> : </w:t>
      </w:r>
      <w:r w:rsidR="00DD5C30">
        <w:t xml:space="preserve">Les </w:t>
      </w:r>
      <w:proofErr w:type="spellStart"/>
      <w:r w:rsidR="00DD5C30" w:rsidRPr="00DD5C30">
        <w:rPr>
          <w:b/>
        </w:rPr>
        <w:t>Bashi</w:t>
      </w:r>
      <w:proofErr w:type="spellEnd"/>
      <w:r w:rsidR="00DD5C30">
        <w:t xml:space="preserve"> ont un proverbe qui dit : « </w:t>
      </w:r>
      <w:proofErr w:type="spellStart"/>
      <w:r w:rsidR="00DD5C30" w:rsidRPr="00BE021E">
        <w:rPr>
          <w:i/>
        </w:rPr>
        <w:t>Omugale</w:t>
      </w:r>
      <w:proofErr w:type="spellEnd"/>
      <w:r w:rsidR="00DD5C30" w:rsidRPr="00BE021E">
        <w:rPr>
          <w:i/>
        </w:rPr>
        <w:t xml:space="preserve"> </w:t>
      </w:r>
      <w:proofErr w:type="spellStart"/>
      <w:r w:rsidR="00DD5C30" w:rsidRPr="00BE021E">
        <w:rPr>
          <w:i/>
        </w:rPr>
        <w:t>muguma</w:t>
      </w:r>
      <w:proofErr w:type="spellEnd"/>
      <w:r w:rsidR="00DD5C30" w:rsidRPr="00BE021E">
        <w:rPr>
          <w:i/>
        </w:rPr>
        <w:t xml:space="preserve"> </w:t>
      </w:r>
      <w:proofErr w:type="spellStart"/>
      <w:r w:rsidR="00DD5C30" w:rsidRPr="00BE021E">
        <w:rPr>
          <w:i/>
        </w:rPr>
        <w:t>eka</w:t>
      </w:r>
      <w:proofErr w:type="spellEnd"/>
      <w:r w:rsidR="00DD5C30" w:rsidRPr="00BE021E">
        <w:rPr>
          <w:i/>
        </w:rPr>
        <w:t xml:space="preserve"> </w:t>
      </w:r>
      <w:proofErr w:type="spellStart"/>
      <w:r w:rsidR="00DD5C30" w:rsidRPr="00BE021E">
        <w:rPr>
          <w:i/>
        </w:rPr>
        <w:t>ye</w:t>
      </w:r>
      <w:proofErr w:type="spellEnd"/>
      <w:r w:rsidR="00DD5C30" w:rsidRPr="00BE021E">
        <w:rPr>
          <w:i/>
        </w:rPr>
        <w:t xml:space="preserve"> </w:t>
      </w:r>
      <w:proofErr w:type="spellStart"/>
      <w:r w:rsidR="00DD5C30" w:rsidRPr="00BE021E">
        <w:rPr>
          <w:i/>
        </w:rPr>
        <w:t>bandoga</w:t>
      </w:r>
      <w:proofErr w:type="spellEnd"/>
      <w:r w:rsidR="00DD5C30">
        <w:rPr>
          <w:i/>
        </w:rPr>
        <w:t xml:space="preserve"> </w:t>
      </w:r>
      <w:r w:rsidR="00DD5C30">
        <w:t>(Un seul riche au village croit qu’on va l’ensorceler) ». L’égocentrisme insécurise, la générosité amène de l’harmonie.</w:t>
      </w:r>
      <w:r w:rsidR="00E515C6">
        <w:t xml:space="preserve"> </w:t>
      </w:r>
      <w:r w:rsidR="00DD5C30">
        <w:t>La générosité est</w:t>
      </w:r>
      <w:r w:rsidR="004D5E9F">
        <w:t xml:space="preserve"> comme un feu qui en allume d’autre</w:t>
      </w:r>
      <w:r w:rsidR="00BF4B44">
        <w:t>s</w:t>
      </w:r>
      <w:r w:rsidR="004D5E9F">
        <w:t xml:space="preserve"> et </w:t>
      </w:r>
      <w:r w:rsidR="00FB1FE0">
        <w:t xml:space="preserve">qui </w:t>
      </w:r>
      <w:r w:rsidR="004D5E9F">
        <w:t xml:space="preserve">malgré </w:t>
      </w:r>
      <w:r w:rsidR="00BF4B44">
        <w:t>tout</w:t>
      </w:r>
      <w:r w:rsidR="004D5E9F">
        <w:t xml:space="preserve"> ne perd pas en intensité. Car c’est une énergie. La générosité est une énergie. A</w:t>
      </w:r>
      <w:r w:rsidR="00FB1FE0">
        <w:t>i</w:t>
      </w:r>
      <w:r w:rsidR="004D5E9F">
        <w:t>nsi,</w:t>
      </w:r>
      <w:r w:rsidR="00E515C6">
        <w:t xml:space="preserve"> la femme</w:t>
      </w:r>
      <w:r w:rsidR="004D5E9F">
        <w:t xml:space="preserve"> samaritaine</w:t>
      </w:r>
      <w:r w:rsidR="00E515C6">
        <w:t>, t</w:t>
      </w:r>
      <w:r w:rsidR="00BF4B44">
        <w:t xml:space="preserve">ransformée par Jésus, n’est </w:t>
      </w:r>
      <w:r w:rsidR="00E515C6">
        <w:t>plus une</w:t>
      </w:r>
      <w:r w:rsidR="00BF4B44">
        <w:t xml:space="preserve"> femme</w:t>
      </w:r>
      <w:r w:rsidR="00E515C6">
        <w:t xml:space="preserve"> </w:t>
      </w:r>
      <w:r w:rsidR="00FB1FE0">
        <w:t>tournée vers elle-même</w:t>
      </w:r>
      <w:r w:rsidR="00E515C6">
        <w:t xml:space="preserve">. </w:t>
      </w:r>
      <w:r w:rsidR="00945381">
        <w:t xml:space="preserve">Elle devient généreuse. </w:t>
      </w:r>
      <w:r w:rsidR="00E515C6">
        <w:t>Elle fait elle aussi un don. Elle offre Jésus à sa communauté. L</w:t>
      </w:r>
      <w:r>
        <w:t>’amour de Dieu, on le partage. Un vrai croyant ne peut pas s’enfermer sur lui-même. Il reçoit la vie de Dieu et il communique cette vie aux autres</w:t>
      </w:r>
      <w:r w:rsidR="00945381">
        <w:t>, par ses paroles, par son comportement</w:t>
      </w:r>
      <w:r>
        <w:t>. C’est pour cela que la femme rentre en ville : « Venez voir un homme qui m’a dit tout ce que j’ai fait ».</w:t>
      </w:r>
    </w:p>
    <w:p w:rsidR="009530B0" w:rsidRPr="00127B59" w:rsidRDefault="009530B0" w:rsidP="009530B0">
      <w:pPr>
        <w:jc w:val="both"/>
        <w:rPr>
          <w:i/>
        </w:rPr>
      </w:pPr>
      <w:r>
        <w:tab/>
      </w:r>
      <w:r w:rsidR="00DF0F28">
        <w:t>-</w:t>
      </w:r>
      <w:r w:rsidR="00DF0F28" w:rsidRPr="00DF0F28">
        <w:rPr>
          <w:i/>
        </w:rPr>
        <w:t>Est-ce que je parle</w:t>
      </w:r>
      <w:r w:rsidRPr="00DF0F28">
        <w:rPr>
          <w:i/>
        </w:rPr>
        <w:t xml:space="preserve"> </w:t>
      </w:r>
      <w:r w:rsidRPr="00127B59">
        <w:rPr>
          <w:i/>
        </w:rPr>
        <w:t xml:space="preserve">de Jésus aux autres ? </w:t>
      </w:r>
      <w:r w:rsidR="00DF0F28">
        <w:rPr>
          <w:i/>
        </w:rPr>
        <w:t>Est-ce que p</w:t>
      </w:r>
      <w:r w:rsidRPr="00127B59">
        <w:rPr>
          <w:i/>
        </w:rPr>
        <w:t xml:space="preserve">ar </w:t>
      </w:r>
      <w:r w:rsidR="00DF0F28">
        <w:rPr>
          <w:i/>
        </w:rPr>
        <w:t>ma vie, par mon agir</w:t>
      </w:r>
      <w:r w:rsidRPr="00127B59">
        <w:rPr>
          <w:i/>
        </w:rPr>
        <w:t>,</w:t>
      </w:r>
      <w:r w:rsidR="00DF0F28">
        <w:rPr>
          <w:i/>
        </w:rPr>
        <w:t xml:space="preserve"> j’</w:t>
      </w:r>
      <w:r w:rsidR="00DF0F28" w:rsidRPr="00127B59">
        <w:rPr>
          <w:i/>
        </w:rPr>
        <w:t>attire</w:t>
      </w:r>
      <w:r w:rsidRPr="00127B59">
        <w:rPr>
          <w:i/>
        </w:rPr>
        <w:t xml:space="preserve"> les autres </w:t>
      </w:r>
      <w:r w:rsidR="00BF4B44">
        <w:rPr>
          <w:i/>
        </w:rPr>
        <w:t>vers</w:t>
      </w:r>
      <w:bookmarkStart w:id="0" w:name="_GoBack"/>
      <w:bookmarkEnd w:id="0"/>
      <w:r w:rsidR="00BF4B44">
        <w:rPr>
          <w:i/>
        </w:rPr>
        <w:t xml:space="preserve"> Jésus</w:t>
      </w:r>
      <w:r w:rsidRPr="00127B59">
        <w:rPr>
          <w:i/>
        </w:rPr>
        <w:t> ?</w:t>
      </w:r>
    </w:p>
    <w:p w:rsidR="009530B0" w:rsidRDefault="009530B0" w:rsidP="009530B0">
      <w:pPr>
        <w:ind w:firstLine="708"/>
        <w:jc w:val="both"/>
      </w:pPr>
      <w:r>
        <w:t xml:space="preserve">La femme samaritaine, malgré une vie </w:t>
      </w:r>
      <w:r w:rsidR="00EC3E04">
        <w:t>« </w:t>
      </w:r>
      <w:r>
        <w:t>délicate</w:t>
      </w:r>
      <w:r w:rsidR="00EC3E04">
        <w:t> »</w:t>
      </w:r>
      <w:r>
        <w:t>, a été transformée par Jésus. Nous pouvons l’être nous aussi si nous nous ouvrons sincèrement à lui.</w:t>
      </w:r>
    </w:p>
    <w:p w:rsidR="009530B0" w:rsidRPr="000632C2" w:rsidRDefault="009530B0" w:rsidP="009530B0">
      <w:pPr>
        <w:jc w:val="both"/>
        <w:rPr>
          <w:b/>
        </w:rPr>
      </w:pPr>
      <w:r>
        <w:tab/>
      </w:r>
      <w:r w:rsidRPr="000632C2">
        <w:rPr>
          <w:b/>
        </w:rPr>
        <w:t>Amen !</w:t>
      </w:r>
    </w:p>
    <w:p w:rsidR="009530B0" w:rsidRDefault="00DF0F28" w:rsidP="009530B0">
      <w:pPr>
        <w:ind w:firstLine="708"/>
        <w:jc w:val="both"/>
        <w:rPr>
          <w:b/>
        </w:rPr>
      </w:pPr>
      <w:r>
        <w:rPr>
          <w:b/>
        </w:rPr>
        <w:t xml:space="preserve">Luka </w:t>
      </w:r>
      <w:proofErr w:type="spellStart"/>
      <w:r>
        <w:rPr>
          <w:b/>
        </w:rPr>
        <w:t>Lusala</w:t>
      </w:r>
      <w:proofErr w:type="spellEnd"/>
      <w:r>
        <w:rPr>
          <w:b/>
        </w:rPr>
        <w:t xml:space="preserve"> lu ne </w:t>
      </w:r>
      <w:proofErr w:type="spellStart"/>
      <w:r>
        <w:rPr>
          <w:b/>
        </w:rPr>
        <w:t>Nkuka</w:t>
      </w:r>
      <w:proofErr w:type="spellEnd"/>
      <w:r>
        <w:rPr>
          <w:b/>
        </w:rPr>
        <w:t>, SJ</w:t>
      </w:r>
    </w:p>
    <w:p w:rsidR="009530B0" w:rsidRDefault="009530B0" w:rsidP="009530B0">
      <w:pPr>
        <w:ind w:firstLine="708"/>
        <w:jc w:val="both"/>
        <w:rPr>
          <w:b/>
        </w:rPr>
      </w:pPr>
    </w:p>
    <w:p w:rsidR="009530B0" w:rsidRDefault="009530B0" w:rsidP="009530B0">
      <w:pPr>
        <w:ind w:firstLine="708"/>
        <w:jc w:val="both"/>
        <w:rPr>
          <w:b/>
        </w:rPr>
      </w:pPr>
    </w:p>
    <w:p w:rsidR="009530B0" w:rsidRDefault="009530B0" w:rsidP="009530B0">
      <w:pPr>
        <w:ind w:firstLine="708"/>
        <w:jc w:val="both"/>
        <w:rPr>
          <w:b/>
        </w:rPr>
      </w:pPr>
    </w:p>
    <w:p w:rsidR="009530B0" w:rsidRDefault="009530B0" w:rsidP="009530B0">
      <w:pPr>
        <w:ind w:firstLine="708"/>
        <w:jc w:val="both"/>
        <w:rPr>
          <w:b/>
        </w:rPr>
      </w:pPr>
    </w:p>
    <w:p w:rsidR="00EE1C79" w:rsidRDefault="00BF4B44"/>
    <w:sectPr w:rsidR="00EE1C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Arial Rounded MT Bold"/>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30B0"/>
    <w:rsid w:val="00023AA6"/>
    <w:rsid w:val="000469C1"/>
    <w:rsid w:val="00052BDB"/>
    <w:rsid w:val="000D42CA"/>
    <w:rsid w:val="00132805"/>
    <w:rsid w:val="002624DF"/>
    <w:rsid w:val="002C4AB7"/>
    <w:rsid w:val="00306B75"/>
    <w:rsid w:val="00462F6A"/>
    <w:rsid w:val="00472095"/>
    <w:rsid w:val="00473C94"/>
    <w:rsid w:val="00492FFA"/>
    <w:rsid w:val="004A48A4"/>
    <w:rsid w:val="004B15A5"/>
    <w:rsid w:val="004D5E9F"/>
    <w:rsid w:val="0054584E"/>
    <w:rsid w:val="00563B11"/>
    <w:rsid w:val="005D5FC9"/>
    <w:rsid w:val="008C1CE7"/>
    <w:rsid w:val="008C7F51"/>
    <w:rsid w:val="00945381"/>
    <w:rsid w:val="009530B0"/>
    <w:rsid w:val="00954751"/>
    <w:rsid w:val="009870F8"/>
    <w:rsid w:val="009911E3"/>
    <w:rsid w:val="009F1F73"/>
    <w:rsid w:val="009F2511"/>
    <w:rsid w:val="00A65884"/>
    <w:rsid w:val="00AF129A"/>
    <w:rsid w:val="00B76695"/>
    <w:rsid w:val="00BF4B44"/>
    <w:rsid w:val="00C726B9"/>
    <w:rsid w:val="00D00828"/>
    <w:rsid w:val="00D06389"/>
    <w:rsid w:val="00DD5C30"/>
    <w:rsid w:val="00DF0F28"/>
    <w:rsid w:val="00E515C6"/>
    <w:rsid w:val="00EC3E04"/>
    <w:rsid w:val="00EE69F4"/>
    <w:rsid w:val="00EF6C43"/>
    <w:rsid w:val="00F72AE9"/>
    <w:rsid w:val="00FB1FE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7E74A"/>
  <w15:chartTrackingRefBased/>
  <w15:docId w15:val="{1B88B176-BDAE-4CA3-9CB5-0C29614F5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30B0"/>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theme" Target="theme/theme1.xml"/><Relationship Id="rId5" Type="http://schemas.openxmlformats.org/officeDocument/2006/relationships/oleObject" Target="embeddings/oleObject1.bin"/><Relationship Id="rId10"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1874</TotalTime>
  <Pages>3</Pages>
  <Words>1288</Words>
  <Characters>7088</Characters>
  <Application>Microsoft Office Word</Application>
  <DocSecurity>0</DocSecurity>
  <Lines>59</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35</cp:revision>
  <dcterms:created xsi:type="dcterms:W3CDTF">2026-02-25T18:55:00Z</dcterms:created>
  <dcterms:modified xsi:type="dcterms:W3CDTF">2026-03-07T12:48:00Z</dcterms:modified>
</cp:coreProperties>
</file>